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  <w:bookmarkStart w:id="0" w:name="_GoBack"/>
      <w:bookmarkEnd w:id="0"/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E37483" w:rsidP="00E37483">
      <w:pPr>
        <w:pStyle w:val="APAHeadingCenter"/>
        <w:tabs>
          <w:tab w:val="center" w:pos="4680"/>
          <w:tab w:val="left" w:pos="5985"/>
        </w:tabs>
      </w:pPr>
    </w:p>
    <w:p w:rsidR="00E37483" w:rsidRDefault="0043585A" w:rsidP="00E37483">
      <w:pPr>
        <w:pStyle w:val="APAHeadingCenter"/>
        <w:tabs>
          <w:tab w:val="center" w:pos="4680"/>
          <w:tab w:val="left" w:pos="5985"/>
        </w:tabs>
      </w:pPr>
      <w:bookmarkStart w:id="1" w:name="bmTitlePageName"/>
      <w:r>
        <w:t>The Effect of Parenting at a Yo</w:t>
      </w:r>
      <w:r w:rsidR="00F52898">
        <w:t>ung Age and</w:t>
      </w:r>
      <w:r>
        <w:t xml:space="preserve"> the Parenting Style of the Parent</w:t>
      </w:r>
    </w:p>
    <w:bookmarkEnd w:id="1"/>
    <w:p w:rsidR="00E37483" w:rsidRDefault="0043585A" w:rsidP="00E37483">
      <w:pPr>
        <w:pStyle w:val="APAHeadingCenter"/>
        <w:tabs>
          <w:tab w:val="center" w:pos="4680"/>
          <w:tab w:val="left" w:pos="5985"/>
        </w:tabs>
      </w:pPr>
      <w:proofErr w:type="spellStart"/>
      <w:r>
        <w:t>Keyrsten</w:t>
      </w:r>
      <w:proofErr w:type="spellEnd"/>
      <w:r>
        <w:t xml:space="preserve"> Knight</w:t>
      </w:r>
    </w:p>
    <w:p w:rsidR="00E37483" w:rsidRDefault="0043585A" w:rsidP="00E37483">
      <w:pPr>
        <w:pStyle w:val="APAHeadingCenter"/>
      </w:pPr>
      <w:r>
        <w:t xml:space="preserve">Salt </w:t>
      </w:r>
      <w:r w:rsidR="00F52898">
        <w:t>Lake Community College</w:t>
      </w:r>
    </w:p>
    <w:p w:rsidR="00E37483" w:rsidRDefault="0043585A" w:rsidP="00E37483">
      <w:pPr>
        <w:pStyle w:val="APAHeadingCenter"/>
      </w:pPr>
      <w:r>
        <w:t>PSY 1100 - 016</w:t>
      </w:r>
    </w:p>
    <w:p w:rsidR="008A6EC2" w:rsidRDefault="0043585A" w:rsidP="00F52898">
      <w:pPr>
        <w:pStyle w:val="APAHeadingCenter"/>
      </w:pPr>
      <w:r>
        <w:t>04/15/2013</w:t>
      </w:r>
    </w:p>
    <w:p w:rsidR="00947575" w:rsidRDefault="00947575">
      <w:r>
        <w:br w:type="page"/>
      </w:r>
    </w:p>
    <w:p w:rsidR="00B52558" w:rsidRDefault="00F52898" w:rsidP="00F52898">
      <w:pPr>
        <w:jc w:val="center"/>
      </w:pPr>
      <w:r>
        <w:lastRenderedPageBreak/>
        <w:t>The Effect of Parent at a Young Age and the Parenting Style of the Parent</w:t>
      </w:r>
    </w:p>
    <w:p w:rsidR="007534D1" w:rsidRDefault="007534D1" w:rsidP="00F52898">
      <w:pPr>
        <w:jc w:val="center"/>
      </w:pPr>
    </w:p>
    <w:p w:rsidR="000648E8" w:rsidRDefault="00947575" w:rsidP="00947575">
      <w:r>
        <w:tab/>
      </w:r>
      <w:r w:rsidR="00F52898">
        <w:t xml:space="preserve">The timing of which people choose to start a family plays a significant role in the developing </w:t>
      </w:r>
    </w:p>
    <w:p w:rsidR="000648E8" w:rsidRDefault="00F52898" w:rsidP="00947575">
      <w:r>
        <w:t xml:space="preserve">parenting style of the parent. There are many factors </w:t>
      </w:r>
      <w:r w:rsidR="002430C0">
        <w:t>that help</w:t>
      </w:r>
      <w:r>
        <w:t xml:space="preserve"> to make this statement true, such as the </w:t>
      </w:r>
    </w:p>
    <w:p w:rsidR="000648E8" w:rsidRDefault="00F52898" w:rsidP="00947575">
      <w:r>
        <w:t>stress levels</w:t>
      </w:r>
      <w:r w:rsidR="001A78DF">
        <w:t>, drug use</w:t>
      </w:r>
      <w:r>
        <w:t xml:space="preserve"> as well as the mental and financial maturity of the parents.</w:t>
      </w:r>
      <w:r w:rsidR="002430C0">
        <w:t xml:space="preserve"> I have reviewed two </w:t>
      </w:r>
    </w:p>
    <w:p w:rsidR="000648E8" w:rsidRDefault="002430C0" w:rsidP="00947575">
      <w:r>
        <w:t xml:space="preserve">specific articles that provide evidence of specific factors that contribute to the parenting styles of the </w:t>
      </w:r>
    </w:p>
    <w:p w:rsidR="00947575" w:rsidRDefault="002430C0" w:rsidP="00947575">
      <w:r>
        <w:t xml:space="preserve">parents. </w:t>
      </w:r>
    </w:p>
    <w:p w:rsidR="000648E8" w:rsidRDefault="002430C0" w:rsidP="00947575">
      <w:r>
        <w:tab/>
      </w:r>
      <w:r w:rsidRPr="002430C0">
        <w:t>Levels of child behavior problems and negative parent interactions have been found t</w:t>
      </w:r>
      <w:r>
        <w:t xml:space="preserve">o be </w:t>
      </w:r>
    </w:p>
    <w:p w:rsidR="000648E8" w:rsidRDefault="002430C0" w:rsidP="00947575">
      <w:r>
        <w:t>higher in families with</w:t>
      </w:r>
      <w:r w:rsidRPr="002430C0">
        <w:t xml:space="preserve"> parents </w:t>
      </w:r>
      <w:r>
        <w:t>who have</w:t>
      </w:r>
      <w:r w:rsidRPr="002430C0">
        <w:t xml:space="preserve"> high levels of stress. Specifically stress related to the many</w:t>
      </w:r>
    </w:p>
    <w:p w:rsidR="000648E8" w:rsidRDefault="002430C0" w:rsidP="00947575">
      <w:r w:rsidRPr="002430C0">
        <w:t xml:space="preserve"> demands of parenting</w:t>
      </w:r>
      <w:r>
        <w:t xml:space="preserve"> </w:t>
      </w:r>
      <w:r w:rsidRPr="002430C0">
        <w:t xml:space="preserve">(Principe, </w:t>
      </w:r>
      <w:proofErr w:type="spellStart"/>
      <w:r w:rsidRPr="002430C0">
        <w:t>Onghena</w:t>
      </w:r>
      <w:proofErr w:type="spellEnd"/>
      <w:r w:rsidRPr="002430C0">
        <w:t xml:space="preserve">, </w:t>
      </w:r>
      <w:proofErr w:type="spellStart"/>
      <w:r w:rsidRPr="002430C0">
        <w:t>Hellinckx</w:t>
      </w:r>
      <w:proofErr w:type="spellEnd"/>
      <w:r w:rsidRPr="002430C0">
        <w:t>, 2007)</w:t>
      </w:r>
      <w:r>
        <w:t xml:space="preserve">. </w:t>
      </w:r>
      <w:r w:rsidRPr="002430C0">
        <w:t xml:space="preserve">Parents who start a family early in life are </w:t>
      </w:r>
    </w:p>
    <w:p w:rsidR="000648E8" w:rsidRDefault="002430C0" w:rsidP="00947575">
      <w:r w:rsidRPr="002430C0">
        <w:t xml:space="preserve">likely to have higher levels of stress than those who choose to wait until they have had the time to </w:t>
      </w:r>
    </w:p>
    <w:p w:rsidR="000648E8" w:rsidRDefault="002430C0" w:rsidP="00947575">
      <w:r w:rsidRPr="002430C0">
        <w:t>establish a stress-free life for themselves before bringing on more responsibilities.</w:t>
      </w:r>
      <w:r w:rsidR="00D55C25">
        <w:t xml:space="preserve"> According to a study </w:t>
      </w:r>
    </w:p>
    <w:p w:rsidR="000648E8" w:rsidRDefault="00D55C25" w:rsidP="00947575">
      <w:r>
        <w:t xml:space="preserve">performed by P. </w:t>
      </w:r>
      <w:proofErr w:type="spellStart"/>
      <w:r>
        <w:t>Prinzie</w:t>
      </w:r>
      <w:proofErr w:type="spellEnd"/>
      <w:r>
        <w:t xml:space="preserve"> et al, parents with high levels of stress were more likely to use over reactivity </w:t>
      </w:r>
    </w:p>
    <w:p w:rsidR="000648E8" w:rsidRDefault="00D55C25" w:rsidP="00947575">
      <w:r>
        <w:t xml:space="preserve">with disciplinary measures. This over reactivity is a characteristic of an authoritarian parenting style. </w:t>
      </w:r>
    </w:p>
    <w:p w:rsidR="000648E8" w:rsidRDefault="00D55C25" w:rsidP="00947575">
      <w:r>
        <w:t xml:space="preserve">These types of parent-child interactions were often found to increase the possibility of behavioral </w:t>
      </w:r>
    </w:p>
    <w:p w:rsidR="002430C0" w:rsidRDefault="00D55C25" w:rsidP="00947575">
      <w:r>
        <w:t xml:space="preserve">problems of the child. </w:t>
      </w:r>
    </w:p>
    <w:p w:rsidR="000648E8" w:rsidRDefault="001A78DF">
      <w:r>
        <w:tab/>
        <w:t xml:space="preserve">In addition to high levels of stress, </w:t>
      </w:r>
      <w:r w:rsidR="00FD094F">
        <w:t>the l</w:t>
      </w:r>
      <w:r w:rsidR="00555D7F">
        <w:t xml:space="preserve">ifestyle choices of a person </w:t>
      </w:r>
      <w:r w:rsidR="00FD094F">
        <w:t xml:space="preserve">can strongly affect their </w:t>
      </w:r>
    </w:p>
    <w:p w:rsidR="000648E8" w:rsidRDefault="00FD094F">
      <w:r>
        <w:t>parenting styles</w:t>
      </w:r>
      <w:r w:rsidR="00555D7F">
        <w:t>.</w:t>
      </w:r>
      <w:r>
        <w:t xml:space="preserve"> </w:t>
      </w:r>
      <w:r w:rsidR="00A0677E">
        <w:t xml:space="preserve">Although the relationship between drug use and parenting is not a major topic of this </w:t>
      </w:r>
    </w:p>
    <w:p w:rsidR="000648E8" w:rsidRDefault="00A0677E">
      <w:r>
        <w:t xml:space="preserve">research, the fact that emerging adults are more likely to develop a habit of illegal drug use can play a </w:t>
      </w:r>
    </w:p>
    <w:p w:rsidR="000648E8" w:rsidRDefault="00A0677E">
      <w:r>
        <w:t xml:space="preserve">significant role in increasing the likelihood of childbearing at a young age. </w:t>
      </w:r>
      <w:r w:rsidR="00555D7F">
        <w:t xml:space="preserve">It has been found that adult </w:t>
      </w:r>
    </w:p>
    <w:p w:rsidR="00555D7F" w:rsidRDefault="00555D7F">
      <w:r>
        <w:t xml:space="preserve">drug use increases the possibility of </w:t>
      </w:r>
      <w:r w:rsidR="004837BC">
        <w:t>premarital pregnancy (</w:t>
      </w:r>
      <w:proofErr w:type="spellStart"/>
      <w:r w:rsidR="004837BC">
        <w:t>Ka</w:t>
      </w:r>
      <w:r>
        <w:t>ndel</w:t>
      </w:r>
      <w:proofErr w:type="spellEnd"/>
      <w:r>
        <w:t>, 1990).</w:t>
      </w:r>
    </w:p>
    <w:p w:rsidR="000648E8" w:rsidRDefault="00FD094F" w:rsidP="00555D7F">
      <w:pPr>
        <w:ind w:firstLine="720"/>
      </w:pPr>
      <w:r>
        <w:t>According to a</w:t>
      </w:r>
      <w:r w:rsidR="004837BC">
        <w:t xml:space="preserve"> study performed by Denise </w:t>
      </w:r>
      <w:proofErr w:type="spellStart"/>
      <w:r w:rsidR="004837BC">
        <w:t>Ka</w:t>
      </w:r>
      <w:r>
        <w:t>ndel</w:t>
      </w:r>
      <w:proofErr w:type="spellEnd"/>
      <w:r>
        <w:t xml:space="preserve"> from the New York State Psychiatric Institute, </w:t>
      </w:r>
    </w:p>
    <w:p w:rsidR="000648E8" w:rsidRDefault="00FD094F" w:rsidP="000648E8">
      <w:r>
        <w:t xml:space="preserve">the use of illicit substances </w:t>
      </w:r>
      <w:r w:rsidR="00555D7F">
        <w:t xml:space="preserve">was found to correlate, in many situations, with becoming a parent at a </w:t>
      </w:r>
    </w:p>
    <w:p w:rsidR="000648E8" w:rsidRDefault="00555D7F" w:rsidP="000648E8">
      <w:r>
        <w:t xml:space="preserve">young age. Additionally, the use of drugs and childbearing at a young age were found to </w:t>
      </w:r>
      <w:r w:rsidR="00FD094F">
        <w:t xml:space="preserve">contribute </w:t>
      </w:r>
    </w:p>
    <w:p w:rsidR="000648E8" w:rsidRDefault="00FD094F" w:rsidP="000648E8">
      <w:r>
        <w:t xml:space="preserve">significantly to the quality </w:t>
      </w:r>
      <w:r w:rsidR="00A0677E">
        <w:t xml:space="preserve">of the active role as a parent. </w:t>
      </w:r>
      <w:r w:rsidR="00555D7F">
        <w:t>Young p</w:t>
      </w:r>
      <w:r w:rsidR="00A0677E">
        <w:t xml:space="preserve">arents with habits involving illicit </w:t>
      </w:r>
    </w:p>
    <w:p w:rsidR="000648E8" w:rsidRDefault="00A0677E" w:rsidP="000648E8">
      <w:r>
        <w:lastRenderedPageBreak/>
        <w:t xml:space="preserve">substances were </w:t>
      </w:r>
      <w:r w:rsidR="00555D7F">
        <w:t xml:space="preserve">more likely to be less involved with their children which later resulted in children with </w:t>
      </w:r>
    </w:p>
    <w:p w:rsidR="00947575" w:rsidRDefault="00555D7F" w:rsidP="000648E8">
      <w:r>
        <w:t xml:space="preserve">problematic </w:t>
      </w:r>
      <w:r w:rsidR="004837BC">
        <w:t>and uncontrollable behaviors (</w:t>
      </w:r>
      <w:proofErr w:type="spellStart"/>
      <w:r w:rsidR="004837BC">
        <w:t>Ka</w:t>
      </w:r>
      <w:r>
        <w:t>ndel</w:t>
      </w:r>
      <w:proofErr w:type="spellEnd"/>
      <w:r>
        <w:t>, 1990).</w:t>
      </w:r>
      <w:r w:rsidR="00D55C25">
        <w:t xml:space="preserve"> </w:t>
      </w:r>
    </w:p>
    <w:p w:rsidR="000648E8" w:rsidRDefault="00167D05" w:rsidP="00555D7F">
      <w:pPr>
        <w:ind w:firstLine="720"/>
      </w:pPr>
      <w:r>
        <w:t xml:space="preserve">It </w:t>
      </w:r>
      <w:r w:rsidRPr="00167D05">
        <w:t>can</w:t>
      </w:r>
      <w:r>
        <w:t xml:space="preserve"> be</w:t>
      </w:r>
      <w:r w:rsidRPr="00167D05">
        <w:t xml:space="preserve"> conclude</w:t>
      </w:r>
      <w:r>
        <w:t xml:space="preserve">d that the timing of which a person starts a family can play a significant role in </w:t>
      </w:r>
    </w:p>
    <w:p w:rsidR="000648E8" w:rsidRDefault="00167D05" w:rsidP="000648E8">
      <w:r>
        <w:t xml:space="preserve">the parenting style which will later determine the behavior of the child. </w:t>
      </w:r>
      <w:r w:rsidR="000F0313">
        <w:t xml:space="preserve">Although </w:t>
      </w:r>
      <w:r>
        <w:t xml:space="preserve">emerging adults have </w:t>
      </w:r>
    </w:p>
    <w:p w:rsidR="000648E8" w:rsidRDefault="00167D05" w:rsidP="000648E8">
      <w:r>
        <w:t>represent more maturity than the adolescence, it is likely that further maturation is necessary.</w:t>
      </w:r>
      <w:r w:rsidRPr="00167D05">
        <w:t xml:space="preserve"> In </w:t>
      </w:r>
    </w:p>
    <w:p w:rsidR="000648E8" w:rsidRDefault="00167D05" w:rsidP="000648E8">
      <w:r w:rsidRPr="00167D05">
        <w:t xml:space="preserve">understanding the links between these two factors, it may help some people make an appropriate </w:t>
      </w:r>
    </w:p>
    <w:p w:rsidR="00167D05" w:rsidRDefault="00167D05" w:rsidP="000648E8">
      <w:r w:rsidRPr="00167D05">
        <w:t>decision in the time of which they choose to start a family.</w:t>
      </w:r>
    </w:p>
    <w:p w:rsidR="00D55C25" w:rsidRDefault="00D55C25" w:rsidP="00555D7F">
      <w:pPr>
        <w:ind w:firstLine="720"/>
      </w:pPr>
    </w:p>
    <w:p w:rsidR="00FD094F" w:rsidRDefault="00FD094F"/>
    <w:p w:rsidR="00FD094F" w:rsidRDefault="00FD094F"/>
    <w:p w:rsidR="00FD094F" w:rsidRDefault="00FD094F"/>
    <w:p w:rsidR="00D55C25" w:rsidRDefault="00D55C25"/>
    <w:p w:rsidR="00D55C25" w:rsidRDefault="00D55C25"/>
    <w:p w:rsidR="00D55C25" w:rsidRDefault="00D55C25"/>
    <w:p w:rsidR="00D55C25" w:rsidRDefault="00D55C25"/>
    <w:p w:rsidR="00D55C25" w:rsidRDefault="00D55C25"/>
    <w:p w:rsidR="00D55C25" w:rsidRDefault="00D55C25"/>
    <w:p w:rsidR="00FD094F" w:rsidRDefault="00FD094F"/>
    <w:p w:rsidR="007534D1" w:rsidRDefault="007534D1"/>
    <w:p w:rsidR="007534D1" w:rsidRDefault="007534D1"/>
    <w:p w:rsidR="007534D1" w:rsidRDefault="007534D1"/>
    <w:p w:rsidR="007534D1" w:rsidRDefault="007534D1"/>
    <w:p w:rsidR="007534D1" w:rsidRDefault="007534D1"/>
    <w:p w:rsidR="007534D1" w:rsidRDefault="007534D1"/>
    <w:p w:rsidR="007534D1" w:rsidRDefault="007534D1"/>
    <w:p w:rsidR="00947575" w:rsidRDefault="00947575" w:rsidP="001E5A9F">
      <w:pPr>
        <w:spacing w:line="480" w:lineRule="auto"/>
        <w:jc w:val="center"/>
      </w:pPr>
      <w:r>
        <w:lastRenderedPageBreak/>
        <w:t>References</w:t>
      </w:r>
    </w:p>
    <w:p w:rsidR="008C3592" w:rsidRDefault="004837BC" w:rsidP="008C3592">
      <w:pPr>
        <w:pStyle w:val="NoSpacing"/>
        <w:rPr>
          <w:i/>
        </w:rPr>
      </w:pPr>
      <w:proofErr w:type="spellStart"/>
      <w:r>
        <w:t>Prinzie</w:t>
      </w:r>
      <w:proofErr w:type="spellEnd"/>
      <w:r>
        <w:t xml:space="preserve">. P, </w:t>
      </w:r>
      <w:proofErr w:type="spellStart"/>
      <w:r>
        <w:t>Onghene</w:t>
      </w:r>
      <w:proofErr w:type="spellEnd"/>
      <w:r>
        <w:t xml:space="preserve">. </w:t>
      </w:r>
      <w:proofErr w:type="spellStart"/>
      <w:r>
        <w:t>P,</w:t>
      </w:r>
      <w:r w:rsidR="007534D1">
        <w:t>and</w:t>
      </w:r>
      <w:proofErr w:type="spellEnd"/>
      <w:r w:rsidR="007534D1">
        <w:t xml:space="preserve"> </w:t>
      </w:r>
      <w:proofErr w:type="spellStart"/>
      <w:r w:rsidR="007534D1">
        <w:t>Hellinckx</w:t>
      </w:r>
      <w:proofErr w:type="spellEnd"/>
      <w:r w:rsidR="007534D1">
        <w:t>. W., (</w:t>
      </w:r>
      <w:r>
        <w:t xml:space="preserve">2007). Reexamining the Parenting Scale. </w:t>
      </w:r>
      <w:r w:rsidRPr="004837BC">
        <w:rPr>
          <w:i/>
        </w:rPr>
        <w:t>European Journal of</w:t>
      </w:r>
      <w:r w:rsidR="008C3592">
        <w:rPr>
          <w:i/>
        </w:rPr>
        <w:t xml:space="preserve"> </w:t>
      </w:r>
    </w:p>
    <w:p w:rsidR="008C3592" w:rsidRDefault="008C3592" w:rsidP="008C3592">
      <w:pPr>
        <w:pStyle w:val="NoSpacing"/>
        <w:rPr>
          <w:i/>
        </w:rPr>
      </w:pPr>
      <w:r>
        <w:rPr>
          <w:i/>
        </w:rPr>
        <w:tab/>
      </w:r>
      <w:r w:rsidRPr="008C3592">
        <w:rPr>
          <w:i/>
        </w:rPr>
        <w:t>Psychological Assessment 2007; Vol. 23(1): 24-31 DOI 10.1027/1015-5759.23.1.24</w:t>
      </w:r>
    </w:p>
    <w:p w:rsidR="008C3592" w:rsidRDefault="008C3592" w:rsidP="004837BC">
      <w:pPr>
        <w:rPr>
          <w:i/>
        </w:rPr>
      </w:pPr>
    </w:p>
    <w:p w:rsidR="008C3592" w:rsidRDefault="004837BC" w:rsidP="008C3592">
      <w:pPr>
        <w:pStyle w:val="NoSpacing"/>
      </w:pPr>
      <w:proofErr w:type="spellStart"/>
      <w:r>
        <w:t>Kandal</w:t>
      </w:r>
      <w:proofErr w:type="spellEnd"/>
      <w:r>
        <w:t xml:space="preserve">. D. B. (1990). Parenting Styles, Drug Use, and Children’s Adjustment in Families of Young Adults. </w:t>
      </w:r>
    </w:p>
    <w:p w:rsidR="008C3592" w:rsidRPr="00876BB9" w:rsidRDefault="008C3592" w:rsidP="008C3592">
      <w:pPr>
        <w:pStyle w:val="NoSpacing"/>
        <w:rPr>
          <w:i/>
        </w:rPr>
      </w:pPr>
      <w:r>
        <w:tab/>
      </w:r>
      <w:r w:rsidRPr="00876BB9">
        <w:rPr>
          <w:i/>
        </w:rPr>
        <w:t>Journal of Marriage and the Family 5S (February 1990): 183-196.</w:t>
      </w:r>
    </w:p>
    <w:p w:rsidR="008C3592" w:rsidRDefault="008C3592" w:rsidP="004837BC"/>
    <w:p w:rsidR="004837BC" w:rsidRPr="004837BC" w:rsidRDefault="004837BC" w:rsidP="004837BC"/>
    <w:p w:rsidR="00947575" w:rsidRPr="00304B2C" w:rsidRDefault="00947575" w:rsidP="004837BC"/>
    <w:sectPr w:rsidR="00947575" w:rsidRPr="00304B2C" w:rsidSect="000860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F2" w:rsidRDefault="00072EF2" w:rsidP="000E592A">
      <w:pPr>
        <w:spacing w:after="0" w:line="240" w:lineRule="auto"/>
      </w:pPr>
      <w:r>
        <w:separator/>
      </w:r>
    </w:p>
  </w:endnote>
  <w:endnote w:type="continuationSeparator" w:id="0">
    <w:p w:rsidR="00072EF2" w:rsidRDefault="00072EF2" w:rsidP="000E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F2" w:rsidRDefault="00072EF2" w:rsidP="000E592A">
      <w:pPr>
        <w:spacing w:after="0" w:line="240" w:lineRule="auto"/>
      </w:pPr>
      <w:r>
        <w:separator/>
      </w:r>
    </w:p>
  </w:footnote>
  <w:footnote w:type="continuationSeparator" w:id="0">
    <w:p w:rsidR="00072EF2" w:rsidRDefault="00072EF2" w:rsidP="000E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0D2" w:rsidRDefault="00F52898" w:rsidP="00D500D2">
    <w:pPr>
      <w:pStyle w:val="Header"/>
    </w:pPr>
    <w:r>
      <w:t>THE EFFECT OF PARENTING</w:t>
    </w:r>
    <w:r w:rsidR="00D500D2">
      <w:t xml:space="preserve">                </w:t>
    </w:r>
    <w:r>
      <w:tab/>
    </w:r>
    <w:r>
      <w:tab/>
    </w:r>
    <w:r w:rsidR="00D500D2">
      <w:t xml:space="preserve">                                                           </w:t>
    </w:r>
    <w:sdt>
      <w:sdtPr>
        <w:id w:val="427352076"/>
        <w:docPartObj>
          <w:docPartGallery w:val="Page Numbers (Top of Page)"/>
          <w:docPartUnique/>
        </w:docPartObj>
      </w:sdtPr>
      <w:sdtEndPr/>
      <w:sdtContent>
        <w:r w:rsidR="002526E3">
          <w:fldChar w:fldCharType="begin"/>
        </w:r>
        <w:r w:rsidR="002526E3">
          <w:instrText xml:space="preserve"> PAGE   \* MERGEFORMAT </w:instrText>
        </w:r>
        <w:r w:rsidR="002526E3">
          <w:fldChar w:fldCharType="separate"/>
        </w:r>
        <w:r w:rsidR="00AD6B4C">
          <w:rPr>
            <w:noProof/>
          </w:rPr>
          <w:t>1</w:t>
        </w:r>
        <w:r w:rsidR="002526E3">
          <w:rPr>
            <w:noProof/>
          </w:rPr>
          <w:fldChar w:fldCharType="end"/>
        </w:r>
      </w:sdtContent>
    </w:sdt>
  </w:p>
  <w:p w:rsidR="000E592A" w:rsidRDefault="000E592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2A"/>
    <w:rsid w:val="000648E8"/>
    <w:rsid w:val="00072EF2"/>
    <w:rsid w:val="00082189"/>
    <w:rsid w:val="000860E8"/>
    <w:rsid w:val="000E592A"/>
    <w:rsid w:val="000F0313"/>
    <w:rsid w:val="00167D05"/>
    <w:rsid w:val="001A78DF"/>
    <w:rsid w:val="001E5A9F"/>
    <w:rsid w:val="002430C0"/>
    <w:rsid w:val="002526E3"/>
    <w:rsid w:val="00304B2C"/>
    <w:rsid w:val="0043585A"/>
    <w:rsid w:val="004837BC"/>
    <w:rsid w:val="004F1DD8"/>
    <w:rsid w:val="004F317B"/>
    <w:rsid w:val="00555D7F"/>
    <w:rsid w:val="006B1F43"/>
    <w:rsid w:val="007534D1"/>
    <w:rsid w:val="007D51E1"/>
    <w:rsid w:val="00876BB9"/>
    <w:rsid w:val="008C3592"/>
    <w:rsid w:val="00947575"/>
    <w:rsid w:val="00A0677E"/>
    <w:rsid w:val="00AD6B4C"/>
    <w:rsid w:val="00B52558"/>
    <w:rsid w:val="00BE7580"/>
    <w:rsid w:val="00D500D2"/>
    <w:rsid w:val="00D55C25"/>
    <w:rsid w:val="00E37483"/>
    <w:rsid w:val="00F52898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2A"/>
  </w:style>
  <w:style w:type="paragraph" w:styleId="Footer">
    <w:name w:val="footer"/>
    <w:basedOn w:val="Normal"/>
    <w:link w:val="Foot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2A"/>
  </w:style>
  <w:style w:type="paragraph" w:styleId="BalloonText">
    <w:name w:val="Balloon Text"/>
    <w:basedOn w:val="Normal"/>
    <w:link w:val="BalloonTextChar"/>
    <w:uiPriority w:val="99"/>
    <w:semiHidden/>
    <w:unhideWhenUsed/>
    <w:rsid w:val="000E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2A"/>
    <w:rPr>
      <w:rFonts w:ascii="Tahoma" w:hAnsi="Tahoma" w:cs="Tahoma"/>
      <w:sz w:val="16"/>
      <w:szCs w:val="16"/>
    </w:rPr>
  </w:style>
  <w:style w:type="paragraph" w:customStyle="1" w:styleId="APAHeadingCenter">
    <w:name w:val="APA Heading Center"/>
    <w:basedOn w:val="Normal"/>
    <w:next w:val="Normal"/>
    <w:rsid w:val="00E37483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837B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C359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92A"/>
  </w:style>
  <w:style w:type="paragraph" w:styleId="Footer">
    <w:name w:val="footer"/>
    <w:basedOn w:val="Normal"/>
    <w:link w:val="FooterChar"/>
    <w:uiPriority w:val="99"/>
    <w:unhideWhenUsed/>
    <w:rsid w:val="000E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92A"/>
  </w:style>
  <w:style w:type="paragraph" w:styleId="BalloonText">
    <w:name w:val="Balloon Text"/>
    <w:basedOn w:val="Normal"/>
    <w:link w:val="BalloonTextChar"/>
    <w:uiPriority w:val="99"/>
    <w:semiHidden/>
    <w:unhideWhenUsed/>
    <w:rsid w:val="000E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2A"/>
    <w:rPr>
      <w:rFonts w:ascii="Tahoma" w:hAnsi="Tahoma" w:cs="Tahoma"/>
      <w:sz w:val="16"/>
      <w:szCs w:val="16"/>
    </w:rPr>
  </w:style>
  <w:style w:type="paragraph" w:customStyle="1" w:styleId="APAHeadingCenter">
    <w:name w:val="APA Heading Center"/>
    <w:basedOn w:val="Normal"/>
    <w:next w:val="Normal"/>
    <w:rsid w:val="00E37483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837B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C359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EE0E2-ACCB-4416-B22F-5B7B7A93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Keyrsten</cp:lastModifiedBy>
  <cp:revision>2</cp:revision>
  <dcterms:created xsi:type="dcterms:W3CDTF">2013-04-29T02:06:00Z</dcterms:created>
  <dcterms:modified xsi:type="dcterms:W3CDTF">2013-04-29T02:06:00Z</dcterms:modified>
</cp:coreProperties>
</file>